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5B8" w:rsidRPr="00F225B8" w:rsidRDefault="00F225B8" w:rsidP="00F225B8">
      <w:pPr>
        <w:rPr>
          <w:rFonts w:ascii="Times New Roman" w:hAnsi="Times New Roman" w:cs="Times New Roman"/>
          <w:sz w:val="20"/>
          <w:szCs w:val="20"/>
        </w:rPr>
      </w:pPr>
      <w:bookmarkStart w:id="0" w:name="_GoBack"/>
      <w:bookmarkEnd w:id="0"/>
      <w:r w:rsidRPr="00F225B8">
        <w:rPr>
          <w:rFonts w:ascii="Times New Roman" w:hAnsi="Times New Roman" w:cs="Times New Roman"/>
          <w:sz w:val="20"/>
          <w:szCs w:val="20"/>
        </w:rPr>
        <w:t xml:space="preserve">Author: </w:t>
      </w:r>
      <w:proofErr w:type="spellStart"/>
      <w:r w:rsidRPr="00F225B8">
        <w:rPr>
          <w:rFonts w:ascii="Times New Roman" w:hAnsi="Times New Roman" w:cs="Times New Roman"/>
          <w:sz w:val="20"/>
          <w:szCs w:val="20"/>
        </w:rPr>
        <w:t>Dr.</w:t>
      </w:r>
      <w:proofErr w:type="spellEnd"/>
      <w:r w:rsidRPr="00F225B8">
        <w:rPr>
          <w:rFonts w:ascii="Times New Roman" w:hAnsi="Times New Roman" w:cs="Times New Roman"/>
          <w:sz w:val="20"/>
          <w:szCs w:val="20"/>
        </w:rPr>
        <w:t xml:space="preserve"> Meng-Leong, HOW</w:t>
      </w:r>
    </w:p>
    <w:p w:rsidR="00F225B8" w:rsidRPr="00F225B8" w:rsidRDefault="00F225B8" w:rsidP="00F225B8">
      <w:pPr>
        <w:rPr>
          <w:rFonts w:ascii="Times New Roman" w:hAnsi="Times New Roman" w:cs="Times New Roman"/>
          <w:sz w:val="20"/>
          <w:szCs w:val="20"/>
        </w:rPr>
      </w:pPr>
      <w:r w:rsidRPr="00F225B8">
        <w:rPr>
          <w:rFonts w:ascii="Times New Roman" w:hAnsi="Times New Roman" w:cs="Times New Roman"/>
          <w:sz w:val="20"/>
          <w:szCs w:val="20"/>
        </w:rPr>
        <w:t>National Institute of Education</w:t>
      </w:r>
    </w:p>
    <w:p w:rsidR="00F225B8" w:rsidRPr="00F225B8" w:rsidRDefault="00F225B8" w:rsidP="00F225B8">
      <w:pPr>
        <w:rPr>
          <w:rFonts w:ascii="Times New Roman" w:hAnsi="Times New Roman" w:cs="Times New Roman"/>
          <w:sz w:val="20"/>
          <w:szCs w:val="20"/>
        </w:rPr>
      </w:pPr>
      <w:r w:rsidRPr="00F225B8">
        <w:rPr>
          <w:rFonts w:ascii="Times New Roman" w:hAnsi="Times New Roman" w:cs="Times New Roman"/>
          <w:sz w:val="20"/>
          <w:szCs w:val="20"/>
        </w:rPr>
        <w:t>Nanyang Technological University Singapore</w:t>
      </w:r>
    </w:p>
    <w:p w:rsidR="00F225B8" w:rsidRPr="00F225B8" w:rsidRDefault="00F225B8" w:rsidP="00F225B8">
      <w:pPr>
        <w:rPr>
          <w:rFonts w:ascii="Times New Roman" w:hAnsi="Times New Roman" w:cs="Times New Roman"/>
          <w:sz w:val="20"/>
          <w:szCs w:val="20"/>
        </w:rPr>
      </w:pPr>
    </w:p>
    <w:p w:rsidR="00F225B8" w:rsidRPr="00F225B8" w:rsidRDefault="00F225B8" w:rsidP="00F225B8">
      <w:pPr>
        <w:rPr>
          <w:rFonts w:ascii="Times New Roman" w:hAnsi="Times New Roman" w:cs="Times New Roman"/>
          <w:sz w:val="20"/>
          <w:szCs w:val="20"/>
        </w:rPr>
      </w:pPr>
      <w:r w:rsidRPr="00F225B8">
        <w:rPr>
          <w:rFonts w:ascii="Times New Roman" w:hAnsi="Times New Roman" w:cs="Times New Roman"/>
          <w:sz w:val="20"/>
          <w:szCs w:val="20"/>
        </w:rPr>
        <w:t>Email: mengleong.how@nie.edu.sg</w:t>
      </w:r>
    </w:p>
    <w:p w:rsidR="00F225B8" w:rsidRPr="00F225B8" w:rsidRDefault="00F225B8" w:rsidP="00F225B8">
      <w:pPr>
        <w:rPr>
          <w:rFonts w:ascii="Times New Roman" w:hAnsi="Times New Roman" w:cs="Times New Roman"/>
          <w:sz w:val="20"/>
          <w:szCs w:val="20"/>
        </w:rPr>
      </w:pPr>
    </w:p>
    <w:p w:rsidR="00F225B8" w:rsidRPr="00F225B8" w:rsidRDefault="00F225B8" w:rsidP="00F225B8">
      <w:pPr>
        <w:rPr>
          <w:rFonts w:ascii="Times New Roman" w:hAnsi="Times New Roman" w:cs="Times New Roman"/>
          <w:sz w:val="20"/>
          <w:szCs w:val="20"/>
        </w:rPr>
      </w:pPr>
      <w:r w:rsidRPr="00F225B8">
        <w:rPr>
          <w:rFonts w:ascii="Times New Roman" w:hAnsi="Times New Roman" w:cs="Times New Roman"/>
          <w:sz w:val="20"/>
          <w:szCs w:val="20"/>
        </w:rPr>
        <w:t>Title:</w:t>
      </w:r>
    </w:p>
    <w:p w:rsidR="00F225B8" w:rsidRPr="00F225B8" w:rsidRDefault="00F225B8" w:rsidP="00F225B8">
      <w:pPr>
        <w:rPr>
          <w:rFonts w:ascii="Times New Roman" w:hAnsi="Times New Roman" w:cs="Times New Roman"/>
          <w:sz w:val="20"/>
          <w:szCs w:val="20"/>
        </w:rPr>
      </w:pPr>
      <w:r w:rsidRPr="00F225B8">
        <w:rPr>
          <w:rFonts w:ascii="Times New Roman" w:hAnsi="Times New Roman" w:cs="Times New Roman"/>
          <w:sz w:val="20"/>
          <w:szCs w:val="20"/>
        </w:rPr>
        <w:t>Mathematical Model of Decision-making in an Unplugged Computational Thinking Activity</w:t>
      </w:r>
    </w:p>
    <w:p w:rsidR="00F225B8" w:rsidRPr="00F225B8" w:rsidRDefault="00F225B8" w:rsidP="00F225B8">
      <w:pPr>
        <w:rPr>
          <w:rFonts w:ascii="Times New Roman" w:hAnsi="Times New Roman" w:cs="Times New Roman"/>
          <w:sz w:val="20"/>
          <w:szCs w:val="20"/>
        </w:rPr>
      </w:pPr>
    </w:p>
    <w:p w:rsidR="00F225B8" w:rsidRPr="00F225B8" w:rsidRDefault="00F225B8" w:rsidP="00F225B8">
      <w:pPr>
        <w:rPr>
          <w:rFonts w:ascii="Times New Roman" w:hAnsi="Times New Roman" w:cs="Times New Roman"/>
          <w:sz w:val="20"/>
          <w:szCs w:val="20"/>
        </w:rPr>
      </w:pPr>
      <w:r w:rsidRPr="00F225B8">
        <w:rPr>
          <w:rFonts w:ascii="Times New Roman" w:hAnsi="Times New Roman" w:cs="Times New Roman"/>
          <w:sz w:val="20"/>
          <w:szCs w:val="20"/>
        </w:rPr>
        <w:t>ABSTRACT</w:t>
      </w:r>
    </w:p>
    <w:p w:rsidR="00F225B8" w:rsidRPr="00F225B8" w:rsidRDefault="00F225B8" w:rsidP="00F225B8">
      <w:pPr>
        <w:rPr>
          <w:rFonts w:ascii="Times New Roman" w:hAnsi="Times New Roman" w:cs="Times New Roman"/>
          <w:sz w:val="20"/>
          <w:szCs w:val="20"/>
        </w:rPr>
      </w:pPr>
      <w:r w:rsidRPr="00F225B8">
        <w:rPr>
          <w:rFonts w:ascii="Times New Roman" w:hAnsi="Times New Roman" w:cs="Times New Roman"/>
          <w:sz w:val="20"/>
          <w:szCs w:val="20"/>
        </w:rPr>
        <w:t>Computational Thinking (CT) is pervasive in our daily lives and is useful for problem-solving. Decision-making is a crucial part of problem-solving. In this paper, the decision-making processes during an unplugged CT activity are delineated via mathematical modelling, which is useful for informing educators who may wish to explain to their learners about the various aspects of CT which are involved in the unplugged activity. In the extant literature, problem-solving strategies in educational settings are often conveniently attributed to intuition; however, learners who are also novice programmers might have difficulty describing about their intuitive insights during problem-solving using natural language (such as English), and subsequently convert what has been described using words into software code. Hence, a more analytical approach using mathematical equations and descriptions of CT is offered in this paper as a potential form of rudimentary scaffolding, which might be useful to facilitators and learners of CT-related activities. The mathematical equations of the decision-making processes posited in this theoretical manuscript may serve as a base for novice programmers, regardless of the programming language they prefer, should the facilitator wish to ask the learners to embark on a software programming activity that is closely associated to the unplugged CT activity.</w:t>
      </w:r>
    </w:p>
    <w:p w:rsidR="00F225B8" w:rsidRPr="00F225B8" w:rsidRDefault="00F225B8" w:rsidP="00F225B8">
      <w:pPr>
        <w:rPr>
          <w:rFonts w:ascii="Times New Roman" w:hAnsi="Times New Roman" w:cs="Times New Roman"/>
          <w:sz w:val="20"/>
          <w:szCs w:val="20"/>
        </w:rPr>
      </w:pPr>
    </w:p>
    <w:p w:rsidR="00F225B8" w:rsidRPr="00F225B8" w:rsidRDefault="00F225B8" w:rsidP="00F225B8">
      <w:pPr>
        <w:rPr>
          <w:rFonts w:ascii="Times New Roman" w:hAnsi="Times New Roman" w:cs="Times New Roman"/>
          <w:sz w:val="20"/>
          <w:szCs w:val="20"/>
        </w:rPr>
      </w:pPr>
      <w:r w:rsidRPr="00F225B8">
        <w:rPr>
          <w:rFonts w:ascii="Times New Roman" w:hAnsi="Times New Roman" w:cs="Times New Roman"/>
          <w:sz w:val="20"/>
          <w:szCs w:val="20"/>
        </w:rPr>
        <w:t xml:space="preserve">Keywords: Computational Thinking; Unplugged Computational Thinking Activity; Mathematical </w:t>
      </w:r>
      <w:proofErr w:type="spellStart"/>
      <w:r w:rsidRPr="00F225B8">
        <w:rPr>
          <w:rFonts w:ascii="Times New Roman" w:hAnsi="Times New Roman" w:cs="Times New Roman"/>
          <w:sz w:val="20"/>
          <w:szCs w:val="20"/>
        </w:rPr>
        <w:t>modeling</w:t>
      </w:r>
      <w:proofErr w:type="spellEnd"/>
      <w:r w:rsidRPr="00F225B8">
        <w:rPr>
          <w:rFonts w:ascii="Times New Roman" w:hAnsi="Times New Roman" w:cs="Times New Roman"/>
          <w:sz w:val="20"/>
          <w:szCs w:val="20"/>
        </w:rPr>
        <w:t>; Problem-solving; Decision-making</w:t>
      </w:r>
    </w:p>
    <w:p w:rsidR="00F225B8" w:rsidRPr="00F225B8" w:rsidRDefault="00F225B8" w:rsidP="00F225B8">
      <w:pPr>
        <w:rPr>
          <w:rFonts w:ascii="Times New Roman" w:hAnsi="Times New Roman" w:cs="Times New Roman"/>
          <w:sz w:val="20"/>
          <w:szCs w:val="20"/>
        </w:rPr>
      </w:pPr>
    </w:p>
    <w:p w:rsidR="00F225B8" w:rsidRPr="00F225B8" w:rsidRDefault="00F225B8" w:rsidP="00F225B8">
      <w:pPr>
        <w:rPr>
          <w:rFonts w:ascii="Times New Roman" w:hAnsi="Times New Roman" w:cs="Times New Roman"/>
          <w:sz w:val="20"/>
          <w:szCs w:val="20"/>
        </w:rPr>
      </w:pPr>
      <w:r w:rsidRPr="00F225B8">
        <w:rPr>
          <w:rFonts w:ascii="Times New Roman" w:hAnsi="Times New Roman" w:cs="Times New Roman"/>
          <w:sz w:val="20"/>
          <w:szCs w:val="20"/>
        </w:rPr>
        <w:t>Support for this paper was provided by the project grant for Researching and developing pedagogies using unplugged and computational thinking approaches for teaching computing in the schools, Project Number: OER 04/16 LCK</w:t>
      </w:r>
    </w:p>
    <w:p w:rsidR="00F225B8" w:rsidRPr="00F225B8" w:rsidRDefault="00F225B8" w:rsidP="00F225B8">
      <w:pPr>
        <w:rPr>
          <w:rFonts w:ascii="Times New Roman" w:hAnsi="Times New Roman" w:cs="Times New Roman"/>
          <w:sz w:val="20"/>
          <w:szCs w:val="20"/>
        </w:rPr>
      </w:pPr>
      <w:r w:rsidRPr="00F225B8">
        <w:rPr>
          <w:rFonts w:ascii="Times New Roman" w:hAnsi="Times New Roman" w:cs="Times New Roman"/>
          <w:sz w:val="20"/>
          <w:szCs w:val="20"/>
        </w:rPr>
        <w:t xml:space="preserve">Many thanks to Professor </w:t>
      </w:r>
      <w:proofErr w:type="spellStart"/>
      <w:r w:rsidRPr="00F225B8">
        <w:rPr>
          <w:rFonts w:ascii="Times New Roman" w:hAnsi="Times New Roman" w:cs="Times New Roman"/>
          <w:sz w:val="20"/>
          <w:szCs w:val="20"/>
        </w:rPr>
        <w:t>Looi</w:t>
      </w:r>
      <w:proofErr w:type="spellEnd"/>
      <w:r w:rsidRPr="00F225B8">
        <w:rPr>
          <w:rFonts w:ascii="Times New Roman" w:hAnsi="Times New Roman" w:cs="Times New Roman"/>
          <w:sz w:val="20"/>
          <w:szCs w:val="20"/>
        </w:rPr>
        <w:t xml:space="preserve"> Chee-Kit for his helpful comments and suggestions, and to </w:t>
      </w:r>
      <w:proofErr w:type="spellStart"/>
      <w:r w:rsidRPr="00F225B8">
        <w:rPr>
          <w:rFonts w:ascii="Times New Roman" w:hAnsi="Times New Roman" w:cs="Times New Roman"/>
          <w:sz w:val="20"/>
          <w:szCs w:val="20"/>
        </w:rPr>
        <w:t>Dr.</w:t>
      </w:r>
      <w:proofErr w:type="spellEnd"/>
      <w:r w:rsidRPr="00F225B8">
        <w:rPr>
          <w:rFonts w:ascii="Times New Roman" w:hAnsi="Times New Roman" w:cs="Times New Roman"/>
          <w:sz w:val="20"/>
          <w:szCs w:val="20"/>
        </w:rPr>
        <w:t xml:space="preserve"> Peter </w:t>
      </w:r>
      <w:proofErr w:type="spellStart"/>
      <w:r w:rsidRPr="00F225B8">
        <w:rPr>
          <w:rFonts w:ascii="Times New Roman" w:hAnsi="Times New Roman" w:cs="Times New Roman"/>
          <w:sz w:val="20"/>
          <w:szCs w:val="20"/>
        </w:rPr>
        <w:t>Seow</w:t>
      </w:r>
      <w:proofErr w:type="spellEnd"/>
      <w:r w:rsidRPr="00F225B8">
        <w:rPr>
          <w:rFonts w:ascii="Times New Roman" w:hAnsi="Times New Roman" w:cs="Times New Roman"/>
          <w:sz w:val="20"/>
          <w:szCs w:val="20"/>
        </w:rPr>
        <w:t xml:space="preserve">, Dr Wu Long-Kai, and Liu </w:t>
      </w:r>
      <w:proofErr w:type="spellStart"/>
      <w:r w:rsidRPr="00F225B8">
        <w:rPr>
          <w:rFonts w:ascii="Times New Roman" w:hAnsi="Times New Roman" w:cs="Times New Roman"/>
          <w:sz w:val="20"/>
          <w:szCs w:val="20"/>
        </w:rPr>
        <w:t>Liu</w:t>
      </w:r>
      <w:proofErr w:type="spellEnd"/>
      <w:r w:rsidRPr="00F225B8">
        <w:rPr>
          <w:rFonts w:ascii="Times New Roman" w:hAnsi="Times New Roman" w:cs="Times New Roman"/>
          <w:sz w:val="20"/>
          <w:szCs w:val="20"/>
        </w:rPr>
        <w:t xml:space="preserve"> for sharing the details and the photos of the programmable toy mouse in the unplugged CT activity.</w:t>
      </w:r>
    </w:p>
    <w:p w:rsidR="00F225B8" w:rsidRPr="00F225B8" w:rsidRDefault="00F225B8" w:rsidP="00F225B8">
      <w:pPr>
        <w:rPr>
          <w:rFonts w:ascii="Times New Roman" w:hAnsi="Times New Roman" w:cs="Times New Roman"/>
          <w:sz w:val="20"/>
          <w:szCs w:val="20"/>
        </w:rPr>
      </w:pPr>
    </w:p>
    <w:p w:rsidR="00F225B8" w:rsidRPr="00F225B8" w:rsidRDefault="00F225B8" w:rsidP="00F225B8">
      <w:pPr>
        <w:rPr>
          <w:rFonts w:ascii="Times New Roman" w:hAnsi="Times New Roman" w:cs="Times New Roman"/>
          <w:sz w:val="20"/>
          <w:szCs w:val="20"/>
        </w:rPr>
      </w:pPr>
    </w:p>
    <w:p w:rsidR="0067447A" w:rsidRPr="00F225B8" w:rsidRDefault="0067447A">
      <w:pPr>
        <w:rPr>
          <w:rFonts w:ascii="Times New Roman" w:hAnsi="Times New Roman" w:cs="Times New Roman"/>
          <w:sz w:val="20"/>
          <w:szCs w:val="20"/>
        </w:rPr>
      </w:pPr>
    </w:p>
    <w:sectPr w:rsidR="0067447A" w:rsidRPr="00F225B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5B8"/>
    <w:rsid w:val="00605044"/>
    <w:rsid w:val="0067447A"/>
    <w:rsid w:val="00751FBE"/>
    <w:rsid w:val="00F225B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540522-F66D-4635-91DD-C05A7D235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Meng-Leong How</cp:lastModifiedBy>
  <cp:revision>3</cp:revision>
  <dcterms:created xsi:type="dcterms:W3CDTF">2017-12-14T15:15:00Z</dcterms:created>
  <dcterms:modified xsi:type="dcterms:W3CDTF">2017-12-14T15:19:00Z</dcterms:modified>
</cp:coreProperties>
</file>